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300"/>
        <w:jc w:val="both"/>
        <w:rPr>
          <w:rFonts w:ascii="微软雅黑" w:hAnsi="微软雅黑" w:eastAsia="微软雅黑"/>
          <w:b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中国科学院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第十三期国际组织任职与后备人员培训班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课程表</w:t>
      </w:r>
    </w:p>
    <w:tbl>
      <w:tblPr>
        <w:tblStyle w:val="4"/>
        <w:tblpPr w:leftFromText="180" w:rightFromText="180" w:vertAnchor="page" w:horzAnchor="page" w:tblpXSpec="center" w:tblpY="2099"/>
        <w:tblW w:w="554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652"/>
        <w:gridCol w:w="5680"/>
        <w:gridCol w:w="15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序号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上课时间</w:t>
            </w:r>
          </w:p>
        </w:tc>
        <w:tc>
          <w:tcPr>
            <w:tcW w:w="30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课程名称</w:t>
            </w:r>
          </w:p>
        </w:tc>
        <w:tc>
          <w:tcPr>
            <w:tcW w:w="8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授课人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5月15日</w:t>
            </w:r>
          </w:p>
        </w:tc>
        <w:tc>
          <w:tcPr>
            <w:tcW w:w="30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下午：报到</w:t>
            </w:r>
          </w:p>
        </w:tc>
        <w:tc>
          <w:tcPr>
            <w:tcW w:w="8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3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  <w:t>月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  <w:t>日</w:t>
            </w:r>
          </w:p>
        </w:tc>
        <w:tc>
          <w:tcPr>
            <w:tcW w:w="30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开班仪式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 xml:space="preserve"> 国际合作局、中国科大领导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</w:p>
        </w:tc>
        <w:tc>
          <w:tcPr>
            <w:tcW w:w="873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</w:p>
        </w:tc>
        <w:tc>
          <w:tcPr>
            <w:tcW w:w="30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上午：如何利用中国文化加强中国在国际组织的影响</w:t>
            </w:r>
          </w:p>
        </w:tc>
        <w:tc>
          <w:tcPr>
            <w:tcW w:w="8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sz w:val="18"/>
                <w:szCs w:val="18"/>
                <w:lang w:eastAsia="zh-CN"/>
              </w:rPr>
              <w:t>何昌垂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</w:p>
        </w:tc>
        <w:tc>
          <w:tcPr>
            <w:tcW w:w="873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</w:p>
        </w:tc>
        <w:tc>
          <w:tcPr>
            <w:tcW w:w="30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下午： 国际公务员的行为准则及福利待遇简介</w:t>
            </w:r>
          </w:p>
        </w:tc>
        <w:tc>
          <w:tcPr>
            <w:tcW w:w="8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sz w:val="18"/>
                <w:szCs w:val="18"/>
                <w:lang w:eastAsia="zh-CN"/>
              </w:rPr>
              <w:t>牛仲君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3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0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上午：世界科技发展热点及我国科技外交战略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sz w:val="18"/>
                <w:szCs w:val="18"/>
                <w:lang w:eastAsia="zh-CN"/>
              </w:rPr>
              <w:t>赵刚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0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 xml:space="preserve">下午： 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互联网领域治理机制及国际组织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sz w:val="18"/>
                <w:szCs w:val="18"/>
                <w:lang w:val="en-US" w:eastAsia="zh-CN"/>
              </w:rPr>
              <w:t>鲁传颖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73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0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上午： 全球理念与国际科学计划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sz w:val="18"/>
                <w:szCs w:val="18"/>
                <w:lang w:eastAsia="zh-CN"/>
              </w:rPr>
              <w:t>吕永龙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</w:p>
        </w:tc>
        <w:tc>
          <w:tcPr>
            <w:tcW w:w="87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0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下午： 全球理念与国际科学计划</w:t>
            </w:r>
          </w:p>
        </w:tc>
        <w:tc>
          <w:tcPr>
            <w:tcW w:w="8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sz w:val="18"/>
                <w:szCs w:val="18"/>
                <w:lang w:eastAsia="zh-CN"/>
              </w:rPr>
              <w:t>吕永龙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7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0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上午：国际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科技组织与全球科技创新治理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 w:val="0"/>
                <w:sz w:val="18"/>
                <w:szCs w:val="18"/>
                <w:lang w:val="en-US" w:eastAsia="zh-CN"/>
              </w:rPr>
              <w:t>田贵超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3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0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 xml:space="preserve">下午：做国际公务员——经验分享与案例分析 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sz w:val="18"/>
                <w:szCs w:val="18"/>
                <w:lang w:eastAsia="zh-CN"/>
              </w:rPr>
              <w:t>宋允孚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73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0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 xml:space="preserve">上午：做国际公务员——经验分享与案例分析 </w:t>
            </w:r>
          </w:p>
        </w:tc>
        <w:tc>
          <w:tcPr>
            <w:tcW w:w="8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sz w:val="18"/>
                <w:szCs w:val="18"/>
                <w:lang w:eastAsia="zh-CN"/>
              </w:rPr>
              <w:t>宋允孚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</w:p>
        </w:tc>
        <w:tc>
          <w:tcPr>
            <w:tcW w:w="87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0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下午： 国际组织外交外事礼仪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sz w:val="18"/>
                <w:szCs w:val="18"/>
                <w:lang w:eastAsia="zh-CN"/>
              </w:rPr>
              <w:t>黄彩子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" w:type="pc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002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休息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73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0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上午：茶文化与茶科学</w:t>
            </w:r>
          </w:p>
        </w:tc>
        <w:tc>
          <w:tcPr>
            <w:tcW w:w="8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王岳飞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</w:p>
        </w:tc>
        <w:tc>
          <w:tcPr>
            <w:tcW w:w="87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0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下午：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现场教学：中国茶 中国梦 中国人</w:t>
            </w:r>
          </w:p>
        </w:tc>
        <w:tc>
          <w:tcPr>
            <w:tcW w:w="8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任东方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73" w:type="pct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0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仿宋_GB2312" w:hAnsi="仿宋_GB2312" w:eastAsia="仿宋_GB2312" w:cs="宋体"/>
                <w:bCs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hAnsi="仿宋_GB2312" w:eastAsia="仿宋_GB2312" w:cs="宋体"/>
                <w:bCs/>
                <w:kern w:val="2"/>
                <w:sz w:val="18"/>
                <w:szCs w:val="18"/>
                <w:lang w:eastAsia="zh-CN" w:bidi="ar-SA"/>
              </w:rPr>
              <w:t>上午：</w:t>
            </w:r>
            <w:r>
              <w:rPr>
                <w:rFonts w:hint="eastAsia" w:ascii="仿宋_GB2312" w:hAnsi="仿宋_GB2312" w:eastAsia="仿宋_GB2312" w:cs="宋体"/>
                <w:bCs/>
                <w:color w:val="000000"/>
                <w:sz w:val="18"/>
                <w:szCs w:val="18"/>
                <w:lang w:eastAsia="zh-CN"/>
              </w:rPr>
              <w:t>国际科技组织项目的策划、组织和管理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 w:cs="宋体"/>
                <w:b/>
                <w:bCs w:val="0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2"/>
                <w:sz w:val="18"/>
                <w:szCs w:val="18"/>
                <w:lang w:eastAsia="zh-CN" w:bidi="ar-SA"/>
              </w:rPr>
              <w:t>陈德亮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</w:p>
        </w:tc>
        <w:tc>
          <w:tcPr>
            <w:tcW w:w="873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0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仿宋_GB2312" w:hAnsi="仿宋_GB2312" w:eastAsia="仿宋_GB2312" w:cs="宋体"/>
                <w:bCs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hAnsi="仿宋_GB2312" w:eastAsia="仿宋_GB2312" w:cs="宋体"/>
                <w:bCs/>
                <w:kern w:val="2"/>
                <w:sz w:val="18"/>
                <w:szCs w:val="18"/>
                <w:lang w:eastAsia="zh-CN" w:bidi="ar-SA"/>
              </w:rPr>
              <w:t>下午：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国际职员的报考与录用</w:t>
            </w:r>
          </w:p>
        </w:tc>
        <w:tc>
          <w:tcPr>
            <w:tcW w:w="8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 w:cs="宋体"/>
                <w:b/>
                <w:bCs w:val="0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sz w:val="18"/>
                <w:szCs w:val="18"/>
                <w:lang w:eastAsia="zh-CN"/>
              </w:rPr>
              <w:t>张国庆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3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0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上午：国际组织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的基本理论与法律制度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 w:val="0"/>
                <w:sz w:val="18"/>
                <w:szCs w:val="18"/>
                <w:lang w:val="en-US" w:eastAsia="zh-CN"/>
              </w:rPr>
              <w:t>江国青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</w:p>
        </w:tc>
        <w:tc>
          <w:tcPr>
            <w:tcW w:w="87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0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下午：涉外礼仪文化素养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sz w:val="18"/>
                <w:szCs w:val="18"/>
                <w:lang w:eastAsia="zh-CN"/>
              </w:rPr>
              <w:t>张国斌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73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0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上午：从教科文组织看UN框架下的多边科学合作</w:t>
            </w:r>
          </w:p>
        </w:tc>
        <w:tc>
          <w:tcPr>
            <w:tcW w:w="8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sz w:val="18"/>
                <w:szCs w:val="18"/>
                <w:lang w:eastAsia="zh-CN"/>
              </w:rPr>
              <w:t>韩群力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7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0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下午：现场教学：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 xml:space="preserve">蔚来汽车  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渡江战役纪念馆，</w:t>
            </w:r>
            <w:r>
              <w:rPr>
                <w:rFonts w:ascii="仿宋_GB2312" w:hAnsi="宋体" w:eastAsia="仿宋_GB2312" w:cs="宋体"/>
                <w:bCs/>
                <w:sz w:val="18"/>
                <w:szCs w:val="18"/>
                <w:lang w:eastAsia="zh-CN"/>
              </w:rPr>
              <w:t>安徽名人馆</w:t>
            </w:r>
          </w:p>
        </w:tc>
        <w:tc>
          <w:tcPr>
            <w:tcW w:w="8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sz w:val="18"/>
                <w:szCs w:val="18"/>
                <w:lang w:val="en-US" w:eastAsia="zh-CN"/>
              </w:rPr>
              <w:t>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上午： 国际农业组织视野下的全球挑战与农业科技创新合作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sz w:val="18"/>
                <w:szCs w:val="18"/>
                <w:lang w:eastAsia="zh-CN"/>
              </w:rPr>
              <w:t>贡锡锋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下午：舆情管理与公共危机应对&amp;结业典礼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魏玖长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val="en-US" w:eastAsia="zh-CN"/>
              </w:rPr>
              <w:t>27</w:t>
            </w: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  <w:t>上午：返程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lang w:eastAsia="zh-CN"/>
        </w:rPr>
      </w:pPr>
      <w:r>
        <w:rPr>
          <w:rFonts w:hint="eastAsia" w:ascii="仿宋_GB2312" w:eastAsia="仿宋_GB2312"/>
          <w:b/>
          <w:lang w:eastAsia="zh-CN"/>
        </w:rPr>
        <w:t>备注：具体课程和教师将根据实际情况有所调整，以报到时发放</w:t>
      </w:r>
      <w:bookmarkStart w:id="0" w:name="_GoBack"/>
      <w:bookmarkEnd w:id="0"/>
      <w:r>
        <w:rPr>
          <w:rFonts w:hint="eastAsia" w:ascii="仿宋_GB2312" w:eastAsia="仿宋_GB2312"/>
          <w:b/>
          <w:lang w:eastAsia="zh-CN"/>
        </w:rPr>
        <w:t>的日程表为准</w:t>
      </w:r>
      <w:r>
        <w:rPr>
          <w:rFonts w:hint="eastAsia" w:ascii="仿宋_GB2312" w:eastAsia="仿宋_GB2312"/>
          <w:sz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0MTJhOTczMjk4NzM5OTE3Njc3ODZkMjY4MDM1ODcifQ=="/>
  </w:docVars>
  <w:rsids>
    <w:rsidRoot w:val="00EE6471"/>
    <w:rsid w:val="000B63CE"/>
    <w:rsid w:val="00253763"/>
    <w:rsid w:val="00285941"/>
    <w:rsid w:val="002A3D11"/>
    <w:rsid w:val="0032412A"/>
    <w:rsid w:val="003444FE"/>
    <w:rsid w:val="003D3AAB"/>
    <w:rsid w:val="00411C75"/>
    <w:rsid w:val="0044286B"/>
    <w:rsid w:val="005123DD"/>
    <w:rsid w:val="00574D1F"/>
    <w:rsid w:val="00677CB1"/>
    <w:rsid w:val="006F175F"/>
    <w:rsid w:val="007744A3"/>
    <w:rsid w:val="00854A89"/>
    <w:rsid w:val="00854BE0"/>
    <w:rsid w:val="009611A9"/>
    <w:rsid w:val="00974949"/>
    <w:rsid w:val="00A15464"/>
    <w:rsid w:val="00CD3C8E"/>
    <w:rsid w:val="00D1073D"/>
    <w:rsid w:val="00D11EA4"/>
    <w:rsid w:val="00D178D2"/>
    <w:rsid w:val="00EE6471"/>
    <w:rsid w:val="00F07FD5"/>
    <w:rsid w:val="00F76A1E"/>
    <w:rsid w:val="00FA37B4"/>
    <w:rsid w:val="035622AE"/>
    <w:rsid w:val="21F04579"/>
    <w:rsid w:val="2A772895"/>
    <w:rsid w:val="3B3E2221"/>
    <w:rsid w:val="3D1D55CE"/>
    <w:rsid w:val="3F5B7A65"/>
    <w:rsid w:val="401248E9"/>
    <w:rsid w:val="625E50EB"/>
    <w:rsid w:val="6AB53FE3"/>
    <w:rsid w:val="6E371F53"/>
    <w:rsid w:val="6F150254"/>
    <w:rsid w:val="705B0E4D"/>
    <w:rsid w:val="76191BF7"/>
    <w:rsid w:val="76A41074"/>
    <w:rsid w:val="7A0F568E"/>
    <w:rsid w:val="7B65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eastAsia="zh-CN" w:bidi="ar-SA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 w:bidi="ar-SA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590</Words>
  <Characters>604</Characters>
  <Lines>4</Lines>
  <Paragraphs>1</Paragraphs>
  <TotalTime>6</TotalTime>
  <ScaleCrop>false</ScaleCrop>
  <LinksUpToDate>false</LinksUpToDate>
  <CharactersWithSpaces>625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2020-10-20T07:40:00Z</dcterms:created>
  <dc:creator>树良</dc:creator>
  <cp:lastModifiedBy>中国科大EDP马文芬Arwn</cp:lastModifiedBy>
  <dcterms:modified xsi:type="dcterms:W3CDTF">2023-04-03T07:00:45Z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00926D6D2B8148C8A6596B6143749095</vt:lpwstr>
  </property>
</Properties>
</file>